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61" w:rsidRPr="00833833" w:rsidRDefault="00E37961" w:rsidP="00E37961">
      <w:pPr>
        <w:rPr>
          <w:b/>
          <w:color w:val="548DD4" w:themeColor="text2" w:themeTint="99"/>
          <w:sz w:val="28"/>
          <w:szCs w:val="28"/>
        </w:rPr>
      </w:pPr>
      <w:r w:rsidRPr="00833833">
        <w:rPr>
          <w:b/>
          <w:color w:val="548DD4" w:themeColor="text2" w:themeTint="99"/>
          <w:sz w:val="28"/>
          <w:szCs w:val="28"/>
        </w:rPr>
        <w:t>Pravila natečaja »Evropa v šoli« v šolskem letu 2012/13</w:t>
      </w:r>
    </w:p>
    <w:p w:rsidR="00E37961" w:rsidRPr="00013CB8" w:rsidRDefault="00E37961" w:rsidP="00E37961">
      <w:pPr>
        <w:rPr>
          <w:b/>
        </w:rPr>
      </w:pPr>
      <w:r w:rsidRPr="00013CB8">
        <w:rPr>
          <w:b/>
        </w:rPr>
        <w:t>Tema natečaja je Kot evropski državljan pravice in priložnosti imam – kako dobro jih poznam?</w:t>
      </w:r>
    </w:p>
    <w:p w:rsidR="00E37961" w:rsidRDefault="00E37961" w:rsidP="00E37961">
      <w:r>
        <w:t>Drage dijakinje in dijaki,</w:t>
      </w:r>
    </w:p>
    <w:p w:rsidR="00E37961" w:rsidRDefault="00E37961" w:rsidP="00E37961">
      <w:r>
        <w:t>Sodelujete lahko na različnih področjih (rok za oddajo je 18. februar 2013):</w:t>
      </w:r>
    </w:p>
    <w:p w:rsidR="00E37961" w:rsidRDefault="00E37961" w:rsidP="00E37961">
      <w:pPr>
        <w:pStyle w:val="Odstavekseznama"/>
        <w:numPr>
          <w:ilvl w:val="0"/>
          <w:numId w:val="1"/>
        </w:numPr>
      </w:pPr>
      <w:r>
        <w:t>literarnem</w:t>
      </w:r>
    </w:p>
    <w:p w:rsidR="00E37961" w:rsidRDefault="00E37961" w:rsidP="00E37961">
      <w:pPr>
        <w:pStyle w:val="Odstavekseznama"/>
        <w:numPr>
          <w:ilvl w:val="0"/>
          <w:numId w:val="1"/>
        </w:numPr>
      </w:pPr>
      <w:r>
        <w:t>likovnem</w:t>
      </w:r>
    </w:p>
    <w:p w:rsidR="00E37961" w:rsidRDefault="00E37961" w:rsidP="00E37961">
      <w:pPr>
        <w:pStyle w:val="Odstavekseznama"/>
        <w:numPr>
          <w:ilvl w:val="0"/>
          <w:numId w:val="1"/>
        </w:numPr>
      </w:pPr>
      <w:r>
        <w:t>fotografskem.</w:t>
      </w:r>
    </w:p>
    <w:p w:rsidR="00E37961" w:rsidRDefault="00E37961" w:rsidP="00E37961">
      <w:pPr>
        <w:ind w:left="360"/>
      </w:pPr>
      <w:r>
        <w:t>Lahko se odločite za (rok za oddajo je 18. februar 2013)</w:t>
      </w:r>
    </w:p>
    <w:p w:rsidR="00E37961" w:rsidRDefault="00E37961" w:rsidP="00E37961">
      <w:pPr>
        <w:pStyle w:val="Odstavekseznama"/>
        <w:numPr>
          <w:ilvl w:val="0"/>
          <w:numId w:val="1"/>
        </w:numPr>
      </w:pPr>
      <w:r>
        <w:t>video</w:t>
      </w:r>
    </w:p>
    <w:p w:rsidR="00E37961" w:rsidRDefault="00E37961" w:rsidP="00E37961">
      <w:pPr>
        <w:pStyle w:val="Odstavekseznama"/>
        <w:numPr>
          <w:ilvl w:val="0"/>
          <w:numId w:val="1"/>
        </w:numPr>
      </w:pPr>
      <w:r>
        <w:t>raziskovalno nalogo</w:t>
      </w:r>
    </w:p>
    <w:p w:rsidR="00E37961" w:rsidRDefault="00E37961" w:rsidP="00E37961">
      <w:pPr>
        <w:pStyle w:val="Odstavekseznama"/>
        <w:numPr>
          <w:ilvl w:val="0"/>
          <w:numId w:val="1"/>
        </w:numPr>
      </w:pPr>
      <w:r>
        <w:t>projektno nalogo.</w:t>
      </w:r>
    </w:p>
    <w:p w:rsidR="00E37961" w:rsidRDefault="00E37961" w:rsidP="00E37961">
      <w:r>
        <w:t xml:space="preserve">Lahko izdelate spletno stran (sodelujejo lahko samo skupine, vsaka šteje 3 člane, </w:t>
      </w:r>
      <w:r w:rsidRPr="00B022E3">
        <w:rPr>
          <w:b/>
        </w:rPr>
        <w:t>rok za prijavo je 18.</w:t>
      </w:r>
      <w:r>
        <w:t xml:space="preserve"> </w:t>
      </w:r>
      <w:r w:rsidRPr="00B022E3">
        <w:rPr>
          <w:b/>
        </w:rPr>
        <w:t>1. 2013</w:t>
      </w:r>
      <w:r>
        <w:t>) ali pa sodelujete v povezovalnem natečaju (sodelujete z dijaki druge šole). Spletne strani morajo biti zaključene do 29. marca 2019. Dela povezovalnega natečaja morajo prispeti do 29. 3. 2013.</w:t>
      </w:r>
    </w:p>
    <w:p w:rsidR="00E37961" w:rsidRDefault="00E37961" w:rsidP="00E37961"/>
    <w:p w:rsidR="00E37961" w:rsidRPr="00833833" w:rsidRDefault="00E37961" w:rsidP="00E37961">
      <w:pPr>
        <w:pStyle w:val="Naslov2"/>
        <w:rPr>
          <w:rFonts w:asciiTheme="minorHAnsi" w:eastAsia="Times New Roman" w:hAnsiTheme="minorHAnsi" w:cs="Times New Roman"/>
          <w:sz w:val="20"/>
          <w:szCs w:val="20"/>
          <w:lang w:eastAsia="sl-SI"/>
        </w:rPr>
      </w:pPr>
      <w:r w:rsidRPr="00833833">
        <w:rPr>
          <w:rFonts w:asciiTheme="minorHAnsi" w:hAnsiTheme="minorHAnsi"/>
          <w:sz w:val="20"/>
          <w:szCs w:val="20"/>
        </w:rPr>
        <w:t>Vse potrebne informacije najdete v publikaciji Evropa v šoli natečaj 2012/13 : Kot evropski državljan pravice in priložnosti imam – kako dobro jih poznam?</w:t>
      </w:r>
      <w:r w:rsidRPr="00833833">
        <w:rPr>
          <w:rFonts w:asciiTheme="minorHAnsi" w:eastAsia="Times New Roman" w:hAnsiTheme="minorHAnsi" w:cs="Times New Roman"/>
          <w:color w:val="auto"/>
          <w:sz w:val="20"/>
          <w:szCs w:val="20"/>
          <w:lang w:eastAsia="sl-SI"/>
        </w:rPr>
        <w:t xml:space="preserve"> </w:t>
      </w:r>
    </w:p>
    <w:p w:rsidR="00E37961" w:rsidRPr="00833833" w:rsidRDefault="00E37961" w:rsidP="00E37961">
      <w:pPr>
        <w:rPr>
          <w:sz w:val="20"/>
          <w:szCs w:val="20"/>
        </w:rPr>
      </w:pPr>
    </w:p>
    <w:p w:rsidR="00E37961" w:rsidRPr="00833833" w:rsidRDefault="00E37961" w:rsidP="00E37961">
      <w:pPr>
        <w:rPr>
          <w:sz w:val="20"/>
          <w:szCs w:val="20"/>
        </w:rPr>
      </w:pPr>
      <w:hyperlink r:id="rId6" w:history="1">
        <w:r w:rsidRPr="00833833">
          <w:rPr>
            <w:rStyle w:val="Hiperpovezava"/>
            <w:sz w:val="20"/>
            <w:szCs w:val="20"/>
          </w:rPr>
          <w:t>http://www.zpms.si/data/upload/Brosura_Natecaj_Evropa_v_soli_2012_2013.pdf</w:t>
        </w:r>
      </w:hyperlink>
    </w:p>
    <w:p w:rsidR="00E37961" w:rsidRDefault="00E37961" w:rsidP="00E37961"/>
    <w:p w:rsidR="00637F3C" w:rsidRDefault="00637F3C">
      <w:bookmarkStart w:id="0" w:name="_GoBack"/>
      <w:bookmarkEnd w:id="0"/>
    </w:p>
    <w:sectPr w:rsidR="0063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7E0"/>
    <w:multiLevelType w:val="hybridMultilevel"/>
    <w:tmpl w:val="8DBE5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1"/>
    <w:rsid w:val="00025285"/>
    <w:rsid w:val="000E4CDD"/>
    <w:rsid w:val="00637F3C"/>
    <w:rsid w:val="00670976"/>
    <w:rsid w:val="00C3735D"/>
    <w:rsid w:val="00E3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7961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37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3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3796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7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37961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37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3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3796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ms.si/data/upload/Brosura_Natecaj_Evropa_v_soli_2012_201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2013-01-16T09:32:00Z</dcterms:created>
  <dcterms:modified xsi:type="dcterms:W3CDTF">2013-01-16T09:36:00Z</dcterms:modified>
</cp:coreProperties>
</file>